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BE2D3C" w:rsidP="00E20BBE">
      <w:r>
        <w:rPr>
          <w:noProof/>
          <w:lang w:eastAsia="ru-RU"/>
        </w:rPr>
        <w:pict>
          <v:rect id="_x0000_s1026" style="position:absolute;margin-left:211.25pt;margin-top:185.4pt;width:27.55pt;height:12.55pt;rotation:-5027980fd;z-index:251659264" strokeweight="4.5pt"/>
        </w:pict>
      </w:r>
      <w:r w:rsidR="00E20BB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1364146</wp:posOffset>
            </wp:positionH>
            <wp:positionV relativeFrom="paragraph">
              <wp:align>top</wp:align>
            </wp:positionV>
            <wp:extent cx="6405603" cy="5645426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603" cy="5645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BBE">
        <w:br w:type="textWrapping" w:clear="all"/>
      </w:r>
    </w:p>
    <w:sectPr w:rsidR="00E96D73" w:rsidSect="00E20B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5F8" w:rsidRDefault="009B55F8" w:rsidP="00E20BBE">
      <w:pPr>
        <w:spacing w:after="0" w:line="240" w:lineRule="auto"/>
      </w:pPr>
      <w:r>
        <w:separator/>
      </w:r>
    </w:p>
  </w:endnote>
  <w:endnote w:type="continuationSeparator" w:id="1">
    <w:p w:rsidR="009B55F8" w:rsidRDefault="009B55F8" w:rsidP="00E2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Default="00E20B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Pr="00E20BBE" w:rsidRDefault="00BE2D3C" w:rsidP="00E20BBE">
    <w:pPr>
      <w:pStyle w:val="a7"/>
    </w:pPr>
    <w:r>
      <w:rPr>
        <w:noProof/>
        <w:lang w:eastAsia="ru-RU"/>
      </w:rPr>
      <w:pict>
        <v:rect id="_x0000_s2049" style="position:absolute;margin-left:116.1pt;margin-top:3.9pt;width:26.25pt;height:13.15pt;z-index:251658240" strokeweight="4.5pt"/>
      </w:pict>
    </w:r>
    <w:r w:rsidR="00E20BBE">
      <w:tab/>
      <w:t xml:space="preserve">                                   </w:t>
    </w:r>
    <w:r w:rsidR="00E20BBE">
      <w:rPr>
        <w:rFonts w:ascii="Times New Roman" w:hAnsi="Times New Roman"/>
        <w:b/>
        <w:sz w:val="24"/>
        <w:szCs w:val="24"/>
      </w:rPr>
      <w:t>м</w:t>
    </w:r>
    <w:r w:rsidR="00E20BBE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Default="00E20B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5F8" w:rsidRDefault="009B55F8" w:rsidP="00E20BBE">
      <w:pPr>
        <w:spacing w:after="0" w:line="240" w:lineRule="auto"/>
      </w:pPr>
      <w:r>
        <w:separator/>
      </w:r>
    </w:p>
  </w:footnote>
  <w:footnote w:type="continuationSeparator" w:id="1">
    <w:p w:rsidR="009B55F8" w:rsidRDefault="009B55F8" w:rsidP="00E20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Default="00E20B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Default="00E20BBE" w:rsidP="00E20BBE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E20BBE" w:rsidRPr="00281B9B" w:rsidRDefault="00E20BBE" w:rsidP="00E20BBE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</w:t>
    </w:r>
    <w:r>
      <w:rPr>
        <w:rFonts w:ascii="Times New Roman" w:hAnsi="Times New Roman"/>
        <w:b/>
        <w:color w:val="1F497D"/>
        <w:sz w:val="28"/>
        <w:szCs w:val="28"/>
      </w:rPr>
      <w:t>Калининское шоссе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31</w:t>
    </w:r>
  </w:p>
  <w:p w:rsidR="00E20BBE" w:rsidRDefault="00BE2D3C">
    <w:pPr>
      <w:pStyle w:val="a5"/>
    </w:pPr>
    <w:r>
      <w:rPr>
        <w:noProof/>
        <w:lang w:eastAsia="ru-RU"/>
      </w:rPr>
      <w:pict>
        <v:rect id="_x0000_s2050" style="position:absolute;margin-left:322.2pt;margin-top:206.4pt;width:26.25pt;height:13.15pt;z-index:251659264" strokeweight="4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BBE" w:rsidRDefault="00E20BB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0BBE"/>
    <w:rsid w:val="000350A6"/>
    <w:rsid w:val="00077C25"/>
    <w:rsid w:val="001B26A7"/>
    <w:rsid w:val="00277E50"/>
    <w:rsid w:val="0051162D"/>
    <w:rsid w:val="009B55F8"/>
    <w:rsid w:val="009C0A2A"/>
    <w:rsid w:val="00AA7409"/>
    <w:rsid w:val="00B06D64"/>
    <w:rsid w:val="00BE2D3C"/>
    <w:rsid w:val="00CD4767"/>
    <w:rsid w:val="00E20BBE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B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20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0BBE"/>
  </w:style>
  <w:style w:type="paragraph" w:styleId="a7">
    <w:name w:val="footer"/>
    <w:basedOn w:val="a"/>
    <w:link w:val="a8"/>
    <w:uiPriority w:val="99"/>
    <w:semiHidden/>
    <w:unhideWhenUsed/>
    <w:rsid w:val="00E20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0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54425-169C-43E0-B9A6-CAE5450D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2016-02-03T05:19:00Z</dcterms:created>
  <dcterms:modified xsi:type="dcterms:W3CDTF">2016-02-09T13:30:00Z</dcterms:modified>
</cp:coreProperties>
</file>